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2EAF7E0A" w:rsidR="00841BCD" w:rsidRPr="008B1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00ED7600" w:rsidRPr="008B136E">
        <w:rPr>
          <w:rFonts w:ascii="Arial" w:eastAsia="SimSun" w:hAnsi="Arial" w:cs="Times New Roman"/>
          <w:b/>
          <w:sz w:val="24"/>
          <w:szCs w:val="20"/>
        </w:rPr>
        <w:t>WG4 Meeting #</w:t>
      </w:r>
      <w:r w:rsidR="00DE7064" w:rsidRPr="008B136E">
        <w:rPr>
          <w:rFonts w:ascii="Arial" w:eastAsia="SimSun" w:hAnsi="Arial" w:cs="Times New Roman"/>
          <w:b/>
          <w:sz w:val="24"/>
          <w:szCs w:val="20"/>
        </w:rPr>
        <w:t>1</w:t>
      </w:r>
      <w:r w:rsidR="00381F95" w:rsidRPr="008B136E">
        <w:rPr>
          <w:rFonts w:ascii="Arial" w:eastAsia="SimSun" w:hAnsi="Arial" w:cs="Times New Roman"/>
          <w:b/>
          <w:sz w:val="24"/>
          <w:szCs w:val="20"/>
        </w:rPr>
        <w:t>1</w:t>
      </w:r>
      <w:r w:rsidR="001D0F13">
        <w:rPr>
          <w:rFonts w:ascii="Arial" w:eastAsia="SimSun" w:hAnsi="Arial" w:cs="Times New Roman"/>
          <w:b/>
          <w:sz w:val="24"/>
          <w:szCs w:val="20"/>
        </w:rPr>
        <w:t>6</w:t>
      </w:r>
      <w:r w:rsidR="003B0849">
        <w:rPr>
          <w:rFonts w:ascii="Arial" w:eastAsia="SimSun" w:hAnsi="Arial" w:cs="Times New Roman"/>
          <w:b/>
          <w:sz w:val="24"/>
          <w:szCs w:val="20"/>
        </w:rPr>
        <w:t>bis</w:t>
      </w:r>
      <w:r w:rsidRPr="008B136E">
        <w:rPr>
          <w:rFonts w:ascii="Arial" w:eastAsia="SimSun" w:hAnsi="Arial" w:cs="Times New Roman"/>
          <w:b/>
          <w:bCs/>
          <w:sz w:val="24"/>
          <w:szCs w:val="20"/>
        </w:rPr>
        <w:tab/>
      </w:r>
      <w:r w:rsidR="00E14CA7" w:rsidRPr="00E14CA7">
        <w:rPr>
          <w:rFonts w:ascii="Arial" w:eastAsia="SimSun" w:hAnsi="Arial" w:cs="Times New Roman"/>
          <w:b/>
          <w:bCs/>
          <w:sz w:val="24"/>
          <w:szCs w:val="20"/>
          <w:lang w:eastAsia="ja-JP"/>
        </w:rPr>
        <w:t>R4-2514053</w:t>
      </w:r>
    </w:p>
    <w:bookmarkEnd w:id="0"/>
    <w:bookmarkEnd w:id="1"/>
    <w:p w14:paraId="043000CC" w14:textId="09D1B9D3" w:rsidR="00B26A8A" w:rsidRPr="008B136E" w:rsidRDefault="009C061C"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Prague, </w:t>
      </w:r>
      <w:r w:rsidR="00C532CE" w:rsidRPr="00C532CE">
        <w:rPr>
          <w:rFonts w:ascii="Arial" w:eastAsia="SimSun" w:hAnsi="Arial" w:cs="Times New Roman"/>
          <w:b/>
          <w:sz w:val="24"/>
          <w:szCs w:val="20"/>
        </w:rPr>
        <w:t>Czech Republic</w:t>
      </w:r>
      <w:r w:rsidR="00B26A8A" w:rsidRPr="008B136E">
        <w:rPr>
          <w:rFonts w:ascii="Arial" w:eastAsia="SimSun" w:hAnsi="Arial" w:cs="Times New Roman"/>
          <w:b/>
          <w:sz w:val="24"/>
          <w:szCs w:val="20"/>
        </w:rPr>
        <w:t xml:space="preserve">, </w:t>
      </w:r>
      <w:r>
        <w:rPr>
          <w:rFonts w:ascii="Arial" w:eastAsia="SimSun" w:hAnsi="Arial" w:cs="Times New Roman"/>
          <w:b/>
          <w:sz w:val="24"/>
          <w:szCs w:val="20"/>
        </w:rPr>
        <w:t>13-17</w:t>
      </w:r>
      <w:r w:rsidR="009A7297">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8B136E">
        <w:rPr>
          <w:rFonts w:ascii="Arial" w:eastAsia="SimSun" w:hAnsi="Arial" w:cs="Times New Roman"/>
          <w:b/>
          <w:sz w:val="24"/>
          <w:szCs w:val="20"/>
        </w:rPr>
        <w:t>, 2025</w:t>
      </w:r>
    </w:p>
    <w:p w14:paraId="409B431D" w14:textId="77777777" w:rsidR="00841BCD" w:rsidRPr="008B13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B136E">
        <w:rPr>
          <w:rFonts w:ascii="Arial" w:eastAsia="Calibri" w:hAnsi="Arial" w:cs="Arial"/>
          <w:b/>
          <w:bCs/>
          <w:sz w:val="24"/>
        </w:rPr>
        <w:t>Source:</w:t>
      </w:r>
      <w:r w:rsidRPr="008B136E">
        <w:rPr>
          <w:rFonts w:ascii="Arial" w:eastAsia="Calibri" w:hAnsi="Arial" w:cs="Arial"/>
          <w:b/>
          <w:bCs/>
          <w:sz w:val="24"/>
        </w:rPr>
        <w:tab/>
        <w:t>Nokia</w:t>
      </w:r>
    </w:p>
    <w:p w14:paraId="53F44741" w14:textId="119F1FE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1C0640">
        <w:rPr>
          <w:rFonts w:ascii="Arial" w:eastAsia="Calibri" w:hAnsi="Arial" w:cs="Arial"/>
          <w:b/>
          <w:bCs/>
          <w:sz w:val="24"/>
        </w:rPr>
        <w:t xml:space="preserve">Discussion on </w:t>
      </w:r>
      <w:r w:rsidR="00026F40">
        <w:rPr>
          <w:rFonts w:ascii="Arial" w:eastAsia="Calibri" w:hAnsi="Arial" w:cs="Arial"/>
          <w:b/>
          <w:bCs/>
          <w:sz w:val="24"/>
        </w:rPr>
        <w:t>FBS testing</w:t>
      </w:r>
    </w:p>
    <w:p w14:paraId="5D5E70D6" w14:textId="3CF424BE"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A6A20" w:rsidRPr="00BA6A20">
        <w:rPr>
          <w:rFonts w:ascii="Arial" w:eastAsia="MS Mincho" w:hAnsi="Arial" w:cs="Arial"/>
          <w:b/>
          <w:bCs/>
          <w:sz w:val="24"/>
          <w:szCs w:val="20"/>
        </w:rPr>
        <w:t>6.10.2.1</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4E34133" w14:textId="5D6E9E38" w:rsidR="00C838F3" w:rsidRPr="008F786B" w:rsidRDefault="00C260B7" w:rsidP="005C23A4">
      <w:r>
        <w:t xml:space="preserve">In this contribution we discuss </w:t>
      </w:r>
      <w:r w:rsidR="00980756">
        <w:t>some aspects of fast L3 beam sweeping factor test cases.</w:t>
      </w:r>
    </w:p>
    <w:p w14:paraId="73928127" w14:textId="290E0D5F" w:rsidR="00D60E48" w:rsidRDefault="004F5F61" w:rsidP="003B0849">
      <w:pPr>
        <w:pStyle w:val="RAN4H1"/>
      </w:pPr>
      <w:r>
        <w:t>Discussion</w:t>
      </w:r>
    </w:p>
    <w:p w14:paraId="3CF1810A" w14:textId="0E775CAF" w:rsidR="00026F40" w:rsidRDefault="00C67EFF" w:rsidP="00026F40">
      <w:r>
        <w:t xml:space="preserve">RAN4 agreed a test case list for fast L3 beam sweeping </w:t>
      </w:r>
      <w:r w:rsidR="00711E45">
        <w:t xml:space="preserve">(FBS) </w:t>
      </w:r>
      <w:r>
        <w:t xml:space="preserve">in RAN4#115 meeting. </w:t>
      </w:r>
      <w:r w:rsidR="00C420BA">
        <w:t xml:space="preserve">It was also agreed </w:t>
      </w:r>
      <w:r>
        <w:t>FBS</w:t>
      </w:r>
      <w:r w:rsidR="00711E45">
        <w:t xml:space="preserve"> is controlled by a time</w:t>
      </w:r>
      <w:r w:rsidR="00C420BA">
        <w:t>r</w:t>
      </w:r>
      <w:r w:rsidR="00591D77">
        <w:t xml:space="preserve"> for L3 measurements</w:t>
      </w:r>
      <w:r w:rsidR="00711E45">
        <w:t xml:space="preserve">. </w:t>
      </w:r>
      <w:r w:rsidR="0029334F">
        <w:t>In R</w:t>
      </w:r>
      <w:r w:rsidR="00591D77">
        <w:t>AN</w:t>
      </w:r>
      <w:r w:rsidR="0029334F">
        <w:t>4#116 meeting</w:t>
      </w:r>
      <w:r w:rsidR="00071D59">
        <w:t>, it was agreed that the value of the timer is 90 seconds. This means that a</w:t>
      </w:r>
      <w:r w:rsidR="00711E45">
        <w:t>fter triggering FBS, the UE is required to continue FBS at least for the duration of the</w:t>
      </w:r>
      <w:r w:rsidR="000E101B">
        <w:t xml:space="preserve"> 90 second timer.</w:t>
      </w:r>
    </w:p>
    <w:tbl>
      <w:tblPr>
        <w:tblStyle w:val="TableGrid"/>
        <w:tblW w:w="0" w:type="auto"/>
        <w:tblLook w:val="04A0" w:firstRow="1" w:lastRow="0" w:firstColumn="1" w:lastColumn="0" w:noHBand="0" w:noVBand="1"/>
      </w:tblPr>
      <w:tblGrid>
        <w:gridCol w:w="9617"/>
      </w:tblGrid>
      <w:tr w:rsidR="008D2DCC" w14:paraId="68229003" w14:textId="77777777" w:rsidTr="008D2DCC">
        <w:tc>
          <w:tcPr>
            <w:tcW w:w="9617" w:type="dxa"/>
          </w:tcPr>
          <w:p w14:paraId="663BC8F5" w14:textId="3C5892C0" w:rsidR="0048540B" w:rsidRDefault="0048540B" w:rsidP="008D2DCC">
            <w:pPr>
              <w:rPr>
                <w:lang w:val="en-US"/>
              </w:rPr>
            </w:pPr>
            <w:r>
              <w:rPr>
                <w:lang w:val="en-US"/>
              </w:rPr>
              <w:t>Agreement from RAN4#115 meeting:</w:t>
            </w:r>
          </w:p>
          <w:p w14:paraId="5AC930AC" w14:textId="77777777" w:rsidR="0048540B" w:rsidRDefault="0048540B" w:rsidP="008D2DCC">
            <w:pPr>
              <w:rPr>
                <w:lang w:val="en-US"/>
              </w:rPr>
            </w:pPr>
          </w:p>
          <w:p w14:paraId="012E295F" w14:textId="77777777" w:rsidR="0048540B" w:rsidRPr="0048540B" w:rsidRDefault="0048540B" w:rsidP="0048540B">
            <w:pPr>
              <w:rPr>
                <w:b/>
                <w:bCs/>
                <w:lang w:val="en-US"/>
              </w:rPr>
            </w:pPr>
            <w:r w:rsidRPr="0048540B">
              <w:rPr>
                <w:b/>
                <w:bCs/>
                <w:u w:val="single"/>
                <w:lang w:val="en-US"/>
              </w:rPr>
              <w:t>Issue 1-1-1: Conditions to trigger UE to quit “L3 measurement delay reduction by optimizing Rx BSF”</w:t>
            </w:r>
          </w:p>
          <w:p w14:paraId="62F5D25D" w14:textId="77777777" w:rsidR="0048540B" w:rsidRPr="0048540B" w:rsidRDefault="0048540B" w:rsidP="0048540B">
            <w:r w:rsidRPr="0048540B">
              <w:t>Agreement:</w:t>
            </w:r>
          </w:p>
          <w:p w14:paraId="0B94241D" w14:textId="77777777" w:rsidR="0048540B" w:rsidRPr="0048540B" w:rsidRDefault="0048540B" w:rsidP="0048540B">
            <w:r w:rsidRPr="0048540B">
              <w:t>For the quitting condition of FBS:</w:t>
            </w:r>
          </w:p>
          <w:p w14:paraId="4D3A21CF" w14:textId="77777777" w:rsidR="0048540B" w:rsidRPr="0048540B" w:rsidRDefault="0048540B" w:rsidP="0048540B">
            <w:pPr>
              <w:numPr>
                <w:ilvl w:val="0"/>
                <w:numId w:val="13"/>
              </w:numPr>
            </w:pPr>
            <w:r w:rsidRPr="0048540B">
              <w:t>Introduce a new UAI indicating “overheating” issue:</w:t>
            </w:r>
          </w:p>
          <w:p w14:paraId="4A2FE1A8" w14:textId="77777777" w:rsidR="0048540B" w:rsidRPr="0048540B" w:rsidRDefault="0048540B" w:rsidP="0048540B">
            <w:pPr>
              <w:numPr>
                <w:ilvl w:val="1"/>
                <w:numId w:val="13"/>
              </w:numPr>
            </w:pPr>
            <w:r w:rsidRPr="0048540B">
              <w:t>RAN4 will not discuss the UE behaviour after reporting UAI</w:t>
            </w:r>
          </w:p>
          <w:p w14:paraId="29F0D39B" w14:textId="77777777" w:rsidR="0048540B" w:rsidRPr="0048540B" w:rsidRDefault="0048540B" w:rsidP="0048540B">
            <w:pPr>
              <w:numPr>
                <w:ilvl w:val="0"/>
                <w:numId w:val="13"/>
              </w:numPr>
            </w:pPr>
            <w:r w:rsidRPr="0048540B">
              <w:t>Introduce a timer-based solution:</w:t>
            </w:r>
          </w:p>
          <w:p w14:paraId="16F2B887" w14:textId="77777777" w:rsidR="0048540B" w:rsidRPr="0048540B" w:rsidRDefault="0048540B" w:rsidP="0048540B">
            <w:pPr>
              <w:numPr>
                <w:ilvl w:val="1"/>
                <w:numId w:val="13"/>
              </w:numPr>
            </w:pPr>
            <w:r w:rsidRPr="0048540B">
              <w:t>UE is allowed to fall back to normal measurement when it has performed fast measurement for at least T1 from the time point when UE enters the FBS mode after meeting the FBS entry condition</w:t>
            </w:r>
          </w:p>
          <w:p w14:paraId="789DD700" w14:textId="77777777" w:rsidR="0048540B" w:rsidRPr="0048540B" w:rsidRDefault="0048540B" w:rsidP="0048540B">
            <w:pPr>
              <w:numPr>
                <w:ilvl w:val="2"/>
                <w:numId w:val="13"/>
              </w:numPr>
            </w:pPr>
            <w:r w:rsidRPr="0048540B">
              <w:t>Further discuss the candidate numbers for T1.</w:t>
            </w:r>
          </w:p>
          <w:p w14:paraId="55FA1E4C" w14:textId="77777777" w:rsidR="0048540B" w:rsidRPr="0048540B" w:rsidRDefault="0048540B" w:rsidP="008D2DCC"/>
          <w:p w14:paraId="7B091B64" w14:textId="77777777" w:rsidR="0048540B" w:rsidRDefault="0048540B" w:rsidP="008D2DCC">
            <w:pPr>
              <w:rPr>
                <w:lang w:val="en-US"/>
              </w:rPr>
            </w:pPr>
          </w:p>
          <w:p w14:paraId="32B9D8A9" w14:textId="1E9952C5" w:rsidR="0048540B" w:rsidRDefault="0048540B" w:rsidP="008D2DCC">
            <w:pPr>
              <w:rPr>
                <w:lang w:val="en-US"/>
              </w:rPr>
            </w:pPr>
            <w:r>
              <w:rPr>
                <w:lang w:val="en-US"/>
              </w:rPr>
              <w:t>Agreement from RAN4#116 meeting:</w:t>
            </w:r>
          </w:p>
          <w:p w14:paraId="66CFFFB7" w14:textId="77777777" w:rsidR="0048540B" w:rsidRPr="0048540B" w:rsidRDefault="0048540B" w:rsidP="008D2DCC">
            <w:pPr>
              <w:rPr>
                <w:lang w:val="en-US"/>
              </w:rPr>
            </w:pPr>
          </w:p>
          <w:p w14:paraId="72B83B54" w14:textId="5EBDCEF8" w:rsidR="008D2DCC" w:rsidRPr="008D2DCC" w:rsidRDefault="008D2DCC" w:rsidP="008D2DCC">
            <w:pPr>
              <w:rPr>
                <w:b/>
                <w:bCs/>
                <w:lang w:val="en-US"/>
              </w:rPr>
            </w:pPr>
            <w:r w:rsidRPr="008D2DCC">
              <w:rPr>
                <w:b/>
                <w:bCs/>
                <w:u w:val="single"/>
                <w:lang w:val="en-US"/>
              </w:rPr>
              <w:t>Issue 1-1-1: Value for T1</w:t>
            </w:r>
          </w:p>
          <w:p w14:paraId="20C8F17D" w14:textId="77777777" w:rsidR="008D2DCC" w:rsidRPr="008D2DCC" w:rsidRDefault="008D2DCC" w:rsidP="008D2DCC">
            <w:r w:rsidRPr="008D2DCC">
              <w:t>Agreement:</w:t>
            </w:r>
          </w:p>
          <w:p w14:paraId="57E51882" w14:textId="77777777" w:rsidR="008D2DCC" w:rsidRPr="008D2DCC" w:rsidRDefault="008D2DCC" w:rsidP="008D2DCC">
            <w:pPr>
              <w:numPr>
                <w:ilvl w:val="0"/>
                <w:numId w:val="12"/>
              </w:numPr>
            </w:pPr>
            <w:r w:rsidRPr="008D2DCC">
              <w:t>A fixed value of 90 seconds.</w:t>
            </w:r>
          </w:p>
          <w:p w14:paraId="3A3A42D4" w14:textId="77777777" w:rsidR="008D2DCC" w:rsidRDefault="008D2DCC" w:rsidP="00026F40"/>
        </w:tc>
      </w:tr>
    </w:tbl>
    <w:p w14:paraId="09B5A1E1" w14:textId="77777777" w:rsidR="008D2DCC" w:rsidRDefault="008D2DCC" w:rsidP="00026F40"/>
    <w:p w14:paraId="33A4919F" w14:textId="77777777" w:rsidR="00FF4CCE" w:rsidRDefault="000E101B" w:rsidP="00026F40">
      <w:r>
        <w:t xml:space="preserve">Earlier RAN4 agreed that UE quitting FBS is not to be tested. </w:t>
      </w:r>
    </w:p>
    <w:tbl>
      <w:tblPr>
        <w:tblStyle w:val="TableGrid"/>
        <w:tblW w:w="0" w:type="auto"/>
        <w:tblLook w:val="04A0" w:firstRow="1" w:lastRow="0" w:firstColumn="1" w:lastColumn="0" w:noHBand="0" w:noVBand="1"/>
      </w:tblPr>
      <w:tblGrid>
        <w:gridCol w:w="9617"/>
      </w:tblGrid>
      <w:tr w:rsidR="00FF4CCE" w14:paraId="15A2483A" w14:textId="77777777" w:rsidTr="00FF4CCE">
        <w:tc>
          <w:tcPr>
            <w:tcW w:w="9617" w:type="dxa"/>
          </w:tcPr>
          <w:p w14:paraId="4E65EE28" w14:textId="2038CDD5" w:rsidR="00FF4CCE" w:rsidRPr="00FF4CCE" w:rsidRDefault="00FF4CCE" w:rsidP="00FF4CCE">
            <w:pPr>
              <w:rPr>
                <w:lang w:val="en-US"/>
              </w:rPr>
            </w:pPr>
            <w:r w:rsidRPr="00FF4CCE">
              <w:rPr>
                <w:lang w:val="en-US"/>
              </w:rPr>
              <w:t>Agreement from RAN4#115 meeting:</w:t>
            </w:r>
          </w:p>
          <w:p w14:paraId="4E346309" w14:textId="77777777" w:rsidR="00FF4CCE" w:rsidRDefault="00FF4CCE" w:rsidP="00FF4CCE">
            <w:pPr>
              <w:rPr>
                <w:b/>
                <w:bCs/>
                <w:u w:val="single"/>
                <w:lang w:val="en-US"/>
              </w:rPr>
            </w:pPr>
          </w:p>
          <w:p w14:paraId="7002394C" w14:textId="3AF7C5A4" w:rsidR="00FF4CCE" w:rsidRPr="00FF4CCE" w:rsidRDefault="00FF4CCE" w:rsidP="00FF4CCE">
            <w:pPr>
              <w:rPr>
                <w:lang w:val="en-US"/>
              </w:rPr>
            </w:pPr>
            <w:r w:rsidRPr="00FF4CCE">
              <w:rPr>
                <w:b/>
                <w:bCs/>
                <w:u w:val="single"/>
                <w:lang w:val="en-US"/>
              </w:rPr>
              <w:t>Issue 2-1-3: whether or not to test FBS quitting</w:t>
            </w:r>
          </w:p>
          <w:p w14:paraId="205D1C56" w14:textId="39DEFF60" w:rsidR="00FF4CCE" w:rsidRPr="00FF4CCE" w:rsidRDefault="00FF4CCE" w:rsidP="00FF4CCE">
            <w:pPr>
              <w:rPr>
                <w:lang w:val="en-US"/>
              </w:rPr>
            </w:pPr>
          </w:p>
          <w:p w14:paraId="2F14CF4F" w14:textId="77777777" w:rsidR="00FF4CCE" w:rsidRPr="00FF4CCE" w:rsidRDefault="00FF4CCE" w:rsidP="00FF4CCE">
            <w:pPr>
              <w:rPr>
                <w:lang w:val="en-US"/>
              </w:rPr>
            </w:pPr>
            <w:r w:rsidRPr="00FF4CCE">
              <w:rPr>
                <w:lang w:val="en-US"/>
              </w:rPr>
              <w:t xml:space="preserve">Agreement on Monday: </w:t>
            </w:r>
          </w:p>
          <w:p w14:paraId="4C61C8CA" w14:textId="77777777" w:rsidR="00FF4CCE" w:rsidRPr="00FF4CCE" w:rsidRDefault="00FF4CCE" w:rsidP="00FF4CCE">
            <w:pPr>
              <w:rPr>
                <w:lang w:val="en-US"/>
              </w:rPr>
            </w:pPr>
            <w:r w:rsidRPr="00FF4CCE">
              <w:rPr>
                <w:lang w:val="en-US"/>
              </w:rPr>
              <w:t>No need to test UE not using FBS for scenario 1~4 if the FBS condition is not met.</w:t>
            </w:r>
          </w:p>
          <w:p w14:paraId="727BE237" w14:textId="77777777" w:rsidR="00FF4CCE" w:rsidRPr="00FF4CCE" w:rsidRDefault="00FF4CCE" w:rsidP="00026F40">
            <w:pPr>
              <w:rPr>
                <w:lang w:val="en-US"/>
              </w:rPr>
            </w:pPr>
          </w:p>
        </w:tc>
      </w:tr>
    </w:tbl>
    <w:p w14:paraId="1460A73D" w14:textId="77777777" w:rsidR="00FF4CCE" w:rsidRDefault="00FF4CCE" w:rsidP="00026F40"/>
    <w:p w14:paraId="4D25EB1E" w14:textId="4612568E" w:rsidR="000E101B" w:rsidRDefault="000E101B" w:rsidP="00026F40">
      <w:r>
        <w:t xml:space="preserve">However, </w:t>
      </w:r>
      <w:r w:rsidR="009E22AE">
        <w:t xml:space="preserve">considering the UE is now required to continue FBS for 90 seconds, to test the requirements properly, the test case should ensure the UE continues FBS at least for the duration of 90 seconds after the condition to trigger FBS is fulfilled. </w:t>
      </w:r>
      <w:r w:rsidR="000E266B">
        <w:t>It should be discussed by RAN4 how to verify this in the test case.</w:t>
      </w:r>
    </w:p>
    <w:p w14:paraId="4D4314C9" w14:textId="03339EBA" w:rsidR="000E266B" w:rsidRDefault="000E266B" w:rsidP="000E266B">
      <w:pPr>
        <w:pStyle w:val="RAN4proposal"/>
      </w:pPr>
      <w:bookmarkStart w:id="4" w:name="_Toc210298022"/>
      <w:r>
        <w:lastRenderedPageBreak/>
        <w:t xml:space="preserve">Discuss how to verify </w:t>
      </w:r>
      <w:r w:rsidR="00174B82">
        <w:t xml:space="preserve">in the FBS test cases </w:t>
      </w:r>
      <w:r w:rsidR="00135095">
        <w:t xml:space="preserve">for L3 measurements </w:t>
      </w:r>
      <w:r>
        <w:t xml:space="preserve">that </w:t>
      </w:r>
      <w:r w:rsidR="00174B82">
        <w:t xml:space="preserve">the </w:t>
      </w:r>
      <w:r>
        <w:t xml:space="preserve">UE </w:t>
      </w:r>
      <w:r w:rsidR="00174B82">
        <w:t xml:space="preserve">does fast beam sweeping at least for the duration of the </w:t>
      </w:r>
      <w:r w:rsidR="00E34C4B">
        <w:t xml:space="preserve">90 s </w:t>
      </w:r>
      <w:r w:rsidR="00174B82">
        <w:t>timer.</w:t>
      </w:r>
      <w:bookmarkEnd w:id="4"/>
    </w:p>
    <w:p w14:paraId="17FB34A9" w14:textId="77777777" w:rsidR="00FF4CCE" w:rsidRPr="00026F40" w:rsidRDefault="00FF4CCE" w:rsidP="00026F40"/>
    <w:p w14:paraId="5757AA7B" w14:textId="77777777" w:rsidR="00381F95" w:rsidRPr="008F786B" w:rsidRDefault="00CD7492" w:rsidP="00936159">
      <w:pPr>
        <w:pStyle w:val="RAN4H1"/>
      </w:pPr>
      <w:bookmarkStart w:id="5" w:name="_Toc116995848"/>
      <w:r w:rsidRPr="008F786B">
        <w:t>Conclusion</w:t>
      </w:r>
      <w:bookmarkEnd w:id="5"/>
    </w:p>
    <w:p w14:paraId="59341683" w14:textId="6854CC50" w:rsidR="00381F95" w:rsidRPr="008F786B" w:rsidRDefault="00381F95" w:rsidP="00936159">
      <w:r w:rsidRPr="008F786B">
        <w:t>T</w:t>
      </w:r>
      <w:r w:rsidR="005B4801" w:rsidRPr="008F786B">
        <w:t xml:space="preserve">he following </w:t>
      </w:r>
      <w:r w:rsidR="00E14CA7">
        <w:t>proposal was</w:t>
      </w:r>
      <w:r w:rsidR="005B4801" w:rsidRPr="008F786B">
        <w:t xml:space="preserve"> made:</w:t>
      </w:r>
    </w:p>
    <w:p w14:paraId="585575DD" w14:textId="77777777" w:rsidR="00E34C4B"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298022" w:history="1">
        <w:r w:rsidR="00E34C4B" w:rsidRPr="00B13AD5">
          <w:rPr>
            <w:rStyle w:val="Hyperlink"/>
            <w:noProof/>
          </w:rPr>
          <w:t>Proposal 1: Discuss how to verify in the FBS test cases for L3 measurements that the UE does fast beam sweeping at least for the duration of the 90 s timer.</w:t>
        </w:r>
      </w:hyperlink>
    </w:p>
    <w:p w14:paraId="0D4C125B" w14:textId="6197894F" w:rsidR="00E82B94" w:rsidRPr="008F786B" w:rsidRDefault="00A4355E" w:rsidP="00885EBF">
      <w:r w:rsidRPr="008F786B">
        <w:fldChar w:fldCharType="end"/>
      </w:r>
    </w:p>
    <w:p w14:paraId="3A68D42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CEC2F" w14:textId="77777777" w:rsidR="00D969A5" w:rsidRDefault="00D969A5" w:rsidP="00001C9B">
      <w:pPr>
        <w:spacing w:after="0" w:line="240" w:lineRule="auto"/>
      </w:pPr>
      <w:r>
        <w:separator/>
      </w:r>
    </w:p>
  </w:endnote>
  <w:endnote w:type="continuationSeparator" w:id="0">
    <w:p w14:paraId="69B8718D" w14:textId="77777777" w:rsidR="00D969A5" w:rsidRDefault="00D969A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1D4D6" w14:textId="77777777" w:rsidR="00D969A5" w:rsidRDefault="00D969A5" w:rsidP="00001C9B">
      <w:pPr>
        <w:spacing w:after="0" w:line="240" w:lineRule="auto"/>
      </w:pPr>
      <w:r>
        <w:separator/>
      </w:r>
    </w:p>
  </w:footnote>
  <w:footnote w:type="continuationSeparator" w:id="0">
    <w:p w14:paraId="1275FAD1" w14:textId="77777777" w:rsidR="00D969A5" w:rsidRDefault="00D969A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7C5846"/>
    <w:multiLevelType w:val="multilevel"/>
    <w:tmpl w:val="9ADECB1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534654"/>
    <w:multiLevelType w:val="multilevel"/>
    <w:tmpl w:val="9094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1D56CE"/>
    <w:multiLevelType w:val="multilevel"/>
    <w:tmpl w:val="CD5A7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E3832"/>
    <w:multiLevelType w:val="hybridMultilevel"/>
    <w:tmpl w:val="EE12CBE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9"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9E57B2"/>
    <w:multiLevelType w:val="multilevel"/>
    <w:tmpl w:val="2844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6"/>
  </w:num>
  <w:num w:numId="2" w16cid:durableId="80681869">
    <w:abstractNumId w:val="4"/>
  </w:num>
  <w:num w:numId="3" w16cid:durableId="1566528953">
    <w:abstractNumId w:val="5"/>
  </w:num>
  <w:num w:numId="4" w16cid:durableId="1456096507">
    <w:abstractNumId w:val="10"/>
  </w:num>
  <w:num w:numId="5" w16cid:durableId="143009612">
    <w:abstractNumId w:val="0"/>
  </w:num>
  <w:num w:numId="6" w16cid:durableId="137961980">
    <w:abstractNumId w:val="7"/>
  </w:num>
  <w:num w:numId="7" w16cid:durableId="631979451">
    <w:abstractNumId w:val="3"/>
  </w:num>
  <w:num w:numId="8" w16cid:durableId="465247555">
    <w:abstractNumId w:val="11"/>
  </w:num>
  <w:num w:numId="9" w16cid:durableId="392237818">
    <w:abstractNumId w:val="8"/>
  </w:num>
  <w:num w:numId="10" w16cid:durableId="1451435711">
    <w:abstractNumId w:val="9"/>
  </w:num>
  <w:num w:numId="11" w16cid:durableId="1656449493">
    <w:abstractNumId w:val="8"/>
  </w:num>
  <w:num w:numId="12" w16cid:durableId="498884306">
    <w:abstractNumId w:val="2"/>
  </w:num>
  <w:num w:numId="13" w16cid:durableId="363555771">
    <w:abstractNumId w:val="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0345"/>
    <w:rsid w:val="00001C9B"/>
    <w:rsid w:val="000033AE"/>
    <w:rsid w:val="000040DC"/>
    <w:rsid w:val="00011784"/>
    <w:rsid w:val="00011BE6"/>
    <w:rsid w:val="000151EF"/>
    <w:rsid w:val="0001613E"/>
    <w:rsid w:val="00017ED3"/>
    <w:rsid w:val="00021790"/>
    <w:rsid w:val="000239F5"/>
    <w:rsid w:val="00026F40"/>
    <w:rsid w:val="0003704A"/>
    <w:rsid w:val="00046E50"/>
    <w:rsid w:val="0005041A"/>
    <w:rsid w:val="00061256"/>
    <w:rsid w:val="00071D59"/>
    <w:rsid w:val="00072CCA"/>
    <w:rsid w:val="0007601C"/>
    <w:rsid w:val="00081002"/>
    <w:rsid w:val="00081544"/>
    <w:rsid w:val="0008612A"/>
    <w:rsid w:val="00087B7D"/>
    <w:rsid w:val="00090E18"/>
    <w:rsid w:val="000A10BC"/>
    <w:rsid w:val="000A7F53"/>
    <w:rsid w:val="000B0056"/>
    <w:rsid w:val="000B60DF"/>
    <w:rsid w:val="000B709B"/>
    <w:rsid w:val="000C213F"/>
    <w:rsid w:val="000C29C1"/>
    <w:rsid w:val="000C3C7B"/>
    <w:rsid w:val="000C4DF6"/>
    <w:rsid w:val="000D0F93"/>
    <w:rsid w:val="000E101B"/>
    <w:rsid w:val="000E266B"/>
    <w:rsid w:val="000F76C3"/>
    <w:rsid w:val="001000A8"/>
    <w:rsid w:val="00102628"/>
    <w:rsid w:val="00106416"/>
    <w:rsid w:val="00110481"/>
    <w:rsid w:val="0011114C"/>
    <w:rsid w:val="001127C9"/>
    <w:rsid w:val="00114498"/>
    <w:rsid w:val="0011597D"/>
    <w:rsid w:val="00115B88"/>
    <w:rsid w:val="00125BE6"/>
    <w:rsid w:val="00132F6A"/>
    <w:rsid w:val="00133913"/>
    <w:rsid w:val="00135095"/>
    <w:rsid w:val="00140221"/>
    <w:rsid w:val="0014165E"/>
    <w:rsid w:val="00142BD5"/>
    <w:rsid w:val="00152B8F"/>
    <w:rsid w:val="00161913"/>
    <w:rsid w:val="001642FC"/>
    <w:rsid w:val="0016496B"/>
    <w:rsid w:val="001743E2"/>
    <w:rsid w:val="001745F8"/>
    <w:rsid w:val="00174B82"/>
    <w:rsid w:val="00182C00"/>
    <w:rsid w:val="001838CF"/>
    <w:rsid w:val="001868EE"/>
    <w:rsid w:val="00190655"/>
    <w:rsid w:val="00193F4E"/>
    <w:rsid w:val="00194AEC"/>
    <w:rsid w:val="001A3BA4"/>
    <w:rsid w:val="001A6D1F"/>
    <w:rsid w:val="001B1591"/>
    <w:rsid w:val="001B1EA8"/>
    <w:rsid w:val="001B5045"/>
    <w:rsid w:val="001B75ED"/>
    <w:rsid w:val="001C0640"/>
    <w:rsid w:val="001C767A"/>
    <w:rsid w:val="001D0F13"/>
    <w:rsid w:val="001E30F6"/>
    <w:rsid w:val="0021271D"/>
    <w:rsid w:val="00216379"/>
    <w:rsid w:val="00217EE5"/>
    <w:rsid w:val="002267F8"/>
    <w:rsid w:val="0023559D"/>
    <w:rsid w:val="00235F5C"/>
    <w:rsid w:val="0024235F"/>
    <w:rsid w:val="002433E2"/>
    <w:rsid w:val="00256361"/>
    <w:rsid w:val="00257FA3"/>
    <w:rsid w:val="00262259"/>
    <w:rsid w:val="0027148B"/>
    <w:rsid w:val="00276C1B"/>
    <w:rsid w:val="00277B56"/>
    <w:rsid w:val="00277EAF"/>
    <w:rsid w:val="00282A74"/>
    <w:rsid w:val="002849D4"/>
    <w:rsid w:val="00284AF6"/>
    <w:rsid w:val="0029334F"/>
    <w:rsid w:val="00295E70"/>
    <w:rsid w:val="002A158A"/>
    <w:rsid w:val="002A19F5"/>
    <w:rsid w:val="002A248C"/>
    <w:rsid w:val="002B4922"/>
    <w:rsid w:val="002B69F3"/>
    <w:rsid w:val="002C22C3"/>
    <w:rsid w:val="002C2D19"/>
    <w:rsid w:val="002D10FA"/>
    <w:rsid w:val="002D4C55"/>
    <w:rsid w:val="002D592D"/>
    <w:rsid w:val="002E405E"/>
    <w:rsid w:val="002E5902"/>
    <w:rsid w:val="002E6DED"/>
    <w:rsid w:val="002F10BB"/>
    <w:rsid w:val="002F4609"/>
    <w:rsid w:val="00300956"/>
    <w:rsid w:val="00304080"/>
    <w:rsid w:val="00307EE8"/>
    <w:rsid w:val="00317187"/>
    <w:rsid w:val="00323F55"/>
    <w:rsid w:val="0032499A"/>
    <w:rsid w:val="00333E0A"/>
    <w:rsid w:val="003341F7"/>
    <w:rsid w:val="00337B3E"/>
    <w:rsid w:val="00347FEC"/>
    <w:rsid w:val="003509DF"/>
    <w:rsid w:val="00354974"/>
    <w:rsid w:val="00356F45"/>
    <w:rsid w:val="00360149"/>
    <w:rsid w:val="00366B74"/>
    <w:rsid w:val="003733A3"/>
    <w:rsid w:val="00376DAD"/>
    <w:rsid w:val="003774C0"/>
    <w:rsid w:val="00377547"/>
    <w:rsid w:val="00381F95"/>
    <w:rsid w:val="00390749"/>
    <w:rsid w:val="003934A5"/>
    <w:rsid w:val="003A0536"/>
    <w:rsid w:val="003A710A"/>
    <w:rsid w:val="003B0849"/>
    <w:rsid w:val="003B398C"/>
    <w:rsid w:val="003B4307"/>
    <w:rsid w:val="003B659E"/>
    <w:rsid w:val="003B71CE"/>
    <w:rsid w:val="003C275E"/>
    <w:rsid w:val="003C4FDE"/>
    <w:rsid w:val="003E58DF"/>
    <w:rsid w:val="003F25B8"/>
    <w:rsid w:val="003F32C8"/>
    <w:rsid w:val="003F7007"/>
    <w:rsid w:val="00404C4C"/>
    <w:rsid w:val="0041423F"/>
    <w:rsid w:val="00414F81"/>
    <w:rsid w:val="0042073D"/>
    <w:rsid w:val="00426B9A"/>
    <w:rsid w:val="00436A0F"/>
    <w:rsid w:val="00437150"/>
    <w:rsid w:val="0043750A"/>
    <w:rsid w:val="004421DA"/>
    <w:rsid w:val="00447577"/>
    <w:rsid w:val="00453447"/>
    <w:rsid w:val="00471230"/>
    <w:rsid w:val="004732E9"/>
    <w:rsid w:val="00474314"/>
    <w:rsid w:val="0048540B"/>
    <w:rsid w:val="004854BB"/>
    <w:rsid w:val="00492093"/>
    <w:rsid w:val="00494493"/>
    <w:rsid w:val="00496197"/>
    <w:rsid w:val="00496606"/>
    <w:rsid w:val="004A0E28"/>
    <w:rsid w:val="004C08DB"/>
    <w:rsid w:val="004C29DE"/>
    <w:rsid w:val="004C3561"/>
    <w:rsid w:val="004C46A7"/>
    <w:rsid w:val="004E0E1B"/>
    <w:rsid w:val="004E47AD"/>
    <w:rsid w:val="004E5E66"/>
    <w:rsid w:val="004E7ADB"/>
    <w:rsid w:val="004E7F03"/>
    <w:rsid w:val="004F5F61"/>
    <w:rsid w:val="00503B4D"/>
    <w:rsid w:val="00503F9E"/>
    <w:rsid w:val="00504EE9"/>
    <w:rsid w:val="005128C6"/>
    <w:rsid w:val="00514E4F"/>
    <w:rsid w:val="0051572F"/>
    <w:rsid w:val="00521576"/>
    <w:rsid w:val="005250E6"/>
    <w:rsid w:val="00527D02"/>
    <w:rsid w:val="00540689"/>
    <w:rsid w:val="00541557"/>
    <w:rsid w:val="00542D23"/>
    <w:rsid w:val="0054442C"/>
    <w:rsid w:val="00550285"/>
    <w:rsid w:val="005552E5"/>
    <w:rsid w:val="00562492"/>
    <w:rsid w:val="005624E0"/>
    <w:rsid w:val="00562A2B"/>
    <w:rsid w:val="00564C87"/>
    <w:rsid w:val="005710E5"/>
    <w:rsid w:val="00572A20"/>
    <w:rsid w:val="00572C91"/>
    <w:rsid w:val="005743CC"/>
    <w:rsid w:val="005754D2"/>
    <w:rsid w:val="00581618"/>
    <w:rsid w:val="005836F8"/>
    <w:rsid w:val="00587A2D"/>
    <w:rsid w:val="005918FA"/>
    <w:rsid w:val="00591D77"/>
    <w:rsid w:val="00592A86"/>
    <w:rsid w:val="005A39DD"/>
    <w:rsid w:val="005A69F7"/>
    <w:rsid w:val="005A6DCA"/>
    <w:rsid w:val="005A756D"/>
    <w:rsid w:val="005B2520"/>
    <w:rsid w:val="005B3029"/>
    <w:rsid w:val="005B4801"/>
    <w:rsid w:val="005C1801"/>
    <w:rsid w:val="005C23A4"/>
    <w:rsid w:val="005C7EFA"/>
    <w:rsid w:val="005D1CDF"/>
    <w:rsid w:val="005D2BB7"/>
    <w:rsid w:val="005D6FFE"/>
    <w:rsid w:val="005E61A8"/>
    <w:rsid w:val="005F6419"/>
    <w:rsid w:val="0060301D"/>
    <w:rsid w:val="0060543D"/>
    <w:rsid w:val="00607EC7"/>
    <w:rsid w:val="006104DD"/>
    <w:rsid w:val="006130B5"/>
    <w:rsid w:val="00614DD8"/>
    <w:rsid w:val="00617400"/>
    <w:rsid w:val="00620299"/>
    <w:rsid w:val="0062749D"/>
    <w:rsid w:val="00632D29"/>
    <w:rsid w:val="0064171D"/>
    <w:rsid w:val="00641C5E"/>
    <w:rsid w:val="00657538"/>
    <w:rsid w:val="00664950"/>
    <w:rsid w:val="00682723"/>
    <w:rsid w:val="00683220"/>
    <w:rsid w:val="0068781B"/>
    <w:rsid w:val="00687FA0"/>
    <w:rsid w:val="00696FEB"/>
    <w:rsid w:val="006A2919"/>
    <w:rsid w:val="006A3C11"/>
    <w:rsid w:val="006A5D58"/>
    <w:rsid w:val="006A7942"/>
    <w:rsid w:val="006B3B60"/>
    <w:rsid w:val="006B3EC0"/>
    <w:rsid w:val="006B7010"/>
    <w:rsid w:val="006B7131"/>
    <w:rsid w:val="006B7AE5"/>
    <w:rsid w:val="006C3095"/>
    <w:rsid w:val="006E1151"/>
    <w:rsid w:val="006E29BE"/>
    <w:rsid w:val="006E6311"/>
    <w:rsid w:val="00701D91"/>
    <w:rsid w:val="00711E45"/>
    <w:rsid w:val="00713021"/>
    <w:rsid w:val="007145FF"/>
    <w:rsid w:val="00715B2A"/>
    <w:rsid w:val="00733B21"/>
    <w:rsid w:val="007376A9"/>
    <w:rsid w:val="00737F44"/>
    <w:rsid w:val="00741266"/>
    <w:rsid w:val="00742D8A"/>
    <w:rsid w:val="007450F1"/>
    <w:rsid w:val="007453C7"/>
    <w:rsid w:val="00751515"/>
    <w:rsid w:val="00756FDE"/>
    <w:rsid w:val="00757634"/>
    <w:rsid w:val="007626B7"/>
    <w:rsid w:val="00770F28"/>
    <w:rsid w:val="00775086"/>
    <w:rsid w:val="0078212B"/>
    <w:rsid w:val="00784DF6"/>
    <w:rsid w:val="00785232"/>
    <w:rsid w:val="007A2588"/>
    <w:rsid w:val="007A726F"/>
    <w:rsid w:val="007B186C"/>
    <w:rsid w:val="007B1EF9"/>
    <w:rsid w:val="007B3ED9"/>
    <w:rsid w:val="007B6A8F"/>
    <w:rsid w:val="007C02A1"/>
    <w:rsid w:val="007C1696"/>
    <w:rsid w:val="007C3ED0"/>
    <w:rsid w:val="007C48C4"/>
    <w:rsid w:val="007C58BC"/>
    <w:rsid w:val="007C5971"/>
    <w:rsid w:val="007C7C32"/>
    <w:rsid w:val="007D2A22"/>
    <w:rsid w:val="007D40C0"/>
    <w:rsid w:val="007E42DC"/>
    <w:rsid w:val="007E4668"/>
    <w:rsid w:val="007E70BB"/>
    <w:rsid w:val="007F54B9"/>
    <w:rsid w:val="00806A76"/>
    <w:rsid w:val="00807394"/>
    <w:rsid w:val="00811C9D"/>
    <w:rsid w:val="008144A1"/>
    <w:rsid w:val="00816C80"/>
    <w:rsid w:val="008176BA"/>
    <w:rsid w:val="0081797B"/>
    <w:rsid w:val="0082796A"/>
    <w:rsid w:val="00831509"/>
    <w:rsid w:val="0083707A"/>
    <w:rsid w:val="00841BCD"/>
    <w:rsid w:val="00847264"/>
    <w:rsid w:val="00851A8E"/>
    <w:rsid w:val="0085365B"/>
    <w:rsid w:val="00866225"/>
    <w:rsid w:val="008668B5"/>
    <w:rsid w:val="008668DA"/>
    <w:rsid w:val="00872E0C"/>
    <w:rsid w:val="00880083"/>
    <w:rsid w:val="008826C1"/>
    <w:rsid w:val="00883DFD"/>
    <w:rsid w:val="00885EBF"/>
    <w:rsid w:val="0088655C"/>
    <w:rsid w:val="0089210C"/>
    <w:rsid w:val="0089230E"/>
    <w:rsid w:val="00893D2E"/>
    <w:rsid w:val="0089430B"/>
    <w:rsid w:val="008A1BF7"/>
    <w:rsid w:val="008A4F48"/>
    <w:rsid w:val="008A5B0E"/>
    <w:rsid w:val="008B0961"/>
    <w:rsid w:val="008B136E"/>
    <w:rsid w:val="008B37C9"/>
    <w:rsid w:val="008C39F7"/>
    <w:rsid w:val="008C4C41"/>
    <w:rsid w:val="008D2DAC"/>
    <w:rsid w:val="008D2DCC"/>
    <w:rsid w:val="008E1D7D"/>
    <w:rsid w:val="008E24BD"/>
    <w:rsid w:val="008E66C7"/>
    <w:rsid w:val="008F786B"/>
    <w:rsid w:val="0090091A"/>
    <w:rsid w:val="009018C6"/>
    <w:rsid w:val="0090373B"/>
    <w:rsid w:val="009042BD"/>
    <w:rsid w:val="00904FE4"/>
    <w:rsid w:val="00927740"/>
    <w:rsid w:val="00936159"/>
    <w:rsid w:val="00952B49"/>
    <w:rsid w:val="009551B4"/>
    <w:rsid w:val="009628AD"/>
    <w:rsid w:val="00975B93"/>
    <w:rsid w:val="00977E1D"/>
    <w:rsid w:val="00980756"/>
    <w:rsid w:val="00997EE7"/>
    <w:rsid w:val="009A32FE"/>
    <w:rsid w:val="009A3E90"/>
    <w:rsid w:val="009A7297"/>
    <w:rsid w:val="009B0573"/>
    <w:rsid w:val="009B7B4B"/>
    <w:rsid w:val="009B7C21"/>
    <w:rsid w:val="009C061C"/>
    <w:rsid w:val="009C0CC6"/>
    <w:rsid w:val="009C4D6A"/>
    <w:rsid w:val="009D593D"/>
    <w:rsid w:val="009D74D3"/>
    <w:rsid w:val="009E025C"/>
    <w:rsid w:val="009E22AE"/>
    <w:rsid w:val="009E2A95"/>
    <w:rsid w:val="009E4E6E"/>
    <w:rsid w:val="009E5FA9"/>
    <w:rsid w:val="009F7FEF"/>
    <w:rsid w:val="00A019F7"/>
    <w:rsid w:val="00A048EE"/>
    <w:rsid w:val="00A04992"/>
    <w:rsid w:val="00A1254E"/>
    <w:rsid w:val="00A147AA"/>
    <w:rsid w:val="00A14B57"/>
    <w:rsid w:val="00A1568A"/>
    <w:rsid w:val="00A20A77"/>
    <w:rsid w:val="00A21D71"/>
    <w:rsid w:val="00A22B78"/>
    <w:rsid w:val="00A246F7"/>
    <w:rsid w:val="00A25AE5"/>
    <w:rsid w:val="00A25EDC"/>
    <w:rsid w:val="00A26442"/>
    <w:rsid w:val="00A37002"/>
    <w:rsid w:val="00A4355E"/>
    <w:rsid w:val="00A520D9"/>
    <w:rsid w:val="00A56F68"/>
    <w:rsid w:val="00A64DA0"/>
    <w:rsid w:val="00A65C2A"/>
    <w:rsid w:val="00A710A9"/>
    <w:rsid w:val="00A74866"/>
    <w:rsid w:val="00A7535A"/>
    <w:rsid w:val="00A849D4"/>
    <w:rsid w:val="00A912E6"/>
    <w:rsid w:val="00A92306"/>
    <w:rsid w:val="00A92BCD"/>
    <w:rsid w:val="00AA1B0E"/>
    <w:rsid w:val="00AA47B6"/>
    <w:rsid w:val="00AC06C0"/>
    <w:rsid w:val="00AC163B"/>
    <w:rsid w:val="00AC5CA7"/>
    <w:rsid w:val="00AC6058"/>
    <w:rsid w:val="00AE2BA5"/>
    <w:rsid w:val="00AE56B1"/>
    <w:rsid w:val="00AE5ED1"/>
    <w:rsid w:val="00AE6D09"/>
    <w:rsid w:val="00AE6FB4"/>
    <w:rsid w:val="00AF7A7C"/>
    <w:rsid w:val="00B02070"/>
    <w:rsid w:val="00B15F6F"/>
    <w:rsid w:val="00B23294"/>
    <w:rsid w:val="00B258FE"/>
    <w:rsid w:val="00B26A8A"/>
    <w:rsid w:val="00B3610E"/>
    <w:rsid w:val="00B408B6"/>
    <w:rsid w:val="00B408F6"/>
    <w:rsid w:val="00B516DC"/>
    <w:rsid w:val="00B542DA"/>
    <w:rsid w:val="00B66B7D"/>
    <w:rsid w:val="00B70C76"/>
    <w:rsid w:val="00B73862"/>
    <w:rsid w:val="00B73F43"/>
    <w:rsid w:val="00B75BBF"/>
    <w:rsid w:val="00B81CDC"/>
    <w:rsid w:val="00BA308C"/>
    <w:rsid w:val="00BA6A20"/>
    <w:rsid w:val="00BA6B66"/>
    <w:rsid w:val="00BA6E48"/>
    <w:rsid w:val="00BA7C74"/>
    <w:rsid w:val="00BD1174"/>
    <w:rsid w:val="00BD60AF"/>
    <w:rsid w:val="00BD7AF3"/>
    <w:rsid w:val="00BD7FA5"/>
    <w:rsid w:val="00BE0AF6"/>
    <w:rsid w:val="00BE0E6E"/>
    <w:rsid w:val="00BE0FFE"/>
    <w:rsid w:val="00BE1F03"/>
    <w:rsid w:val="00BE216A"/>
    <w:rsid w:val="00BE39D9"/>
    <w:rsid w:val="00BE4CCE"/>
    <w:rsid w:val="00BE58A7"/>
    <w:rsid w:val="00BF2218"/>
    <w:rsid w:val="00BF7071"/>
    <w:rsid w:val="00C0426B"/>
    <w:rsid w:val="00C045DF"/>
    <w:rsid w:val="00C06FBA"/>
    <w:rsid w:val="00C22D38"/>
    <w:rsid w:val="00C2402C"/>
    <w:rsid w:val="00C260B7"/>
    <w:rsid w:val="00C26D43"/>
    <w:rsid w:val="00C35173"/>
    <w:rsid w:val="00C35C21"/>
    <w:rsid w:val="00C420BA"/>
    <w:rsid w:val="00C43F4A"/>
    <w:rsid w:val="00C46548"/>
    <w:rsid w:val="00C52197"/>
    <w:rsid w:val="00C532CE"/>
    <w:rsid w:val="00C53B3A"/>
    <w:rsid w:val="00C574D5"/>
    <w:rsid w:val="00C60CD0"/>
    <w:rsid w:val="00C65CE1"/>
    <w:rsid w:val="00C67EFF"/>
    <w:rsid w:val="00C73F32"/>
    <w:rsid w:val="00C819C1"/>
    <w:rsid w:val="00C838F3"/>
    <w:rsid w:val="00C851E4"/>
    <w:rsid w:val="00C87462"/>
    <w:rsid w:val="00C91014"/>
    <w:rsid w:val="00C926AA"/>
    <w:rsid w:val="00CA180C"/>
    <w:rsid w:val="00CB22B2"/>
    <w:rsid w:val="00CC0D38"/>
    <w:rsid w:val="00CC3EE2"/>
    <w:rsid w:val="00CD6C0E"/>
    <w:rsid w:val="00CD7492"/>
    <w:rsid w:val="00CE3A6B"/>
    <w:rsid w:val="00D00211"/>
    <w:rsid w:val="00D006D1"/>
    <w:rsid w:val="00D0100E"/>
    <w:rsid w:val="00D025AE"/>
    <w:rsid w:val="00D03109"/>
    <w:rsid w:val="00D06309"/>
    <w:rsid w:val="00D138A6"/>
    <w:rsid w:val="00D14270"/>
    <w:rsid w:val="00D256AE"/>
    <w:rsid w:val="00D30170"/>
    <w:rsid w:val="00D351EA"/>
    <w:rsid w:val="00D40288"/>
    <w:rsid w:val="00D43403"/>
    <w:rsid w:val="00D4655B"/>
    <w:rsid w:val="00D50A6B"/>
    <w:rsid w:val="00D5270B"/>
    <w:rsid w:val="00D54C5E"/>
    <w:rsid w:val="00D60E48"/>
    <w:rsid w:val="00D62E71"/>
    <w:rsid w:val="00D6430D"/>
    <w:rsid w:val="00D66188"/>
    <w:rsid w:val="00D731F6"/>
    <w:rsid w:val="00D740CA"/>
    <w:rsid w:val="00D7482D"/>
    <w:rsid w:val="00D816F8"/>
    <w:rsid w:val="00D85728"/>
    <w:rsid w:val="00D85B62"/>
    <w:rsid w:val="00D92FC6"/>
    <w:rsid w:val="00D95481"/>
    <w:rsid w:val="00D969A5"/>
    <w:rsid w:val="00D96E40"/>
    <w:rsid w:val="00DA46F7"/>
    <w:rsid w:val="00DB63FC"/>
    <w:rsid w:val="00DB67E5"/>
    <w:rsid w:val="00DC55BA"/>
    <w:rsid w:val="00DC7A13"/>
    <w:rsid w:val="00DD23F9"/>
    <w:rsid w:val="00DE6495"/>
    <w:rsid w:val="00DE7064"/>
    <w:rsid w:val="00DF2997"/>
    <w:rsid w:val="00DF649E"/>
    <w:rsid w:val="00DF74B6"/>
    <w:rsid w:val="00E10BC4"/>
    <w:rsid w:val="00E1415D"/>
    <w:rsid w:val="00E14CA7"/>
    <w:rsid w:val="00E213BD"/>
    <w:rsid w:val="00E233D3"/>
    <w:rsid w:val="00E23FDE"/>
    <w:rsid w:val="00E323E9"/>
    <w:rsid w:val="00E32FB6"/>
    <w:rsid w:val="00E34018"/>
    <w:rsid w:val="00E34C4B"/>
    <w:rsid w:val="00E437D2"/>
    <w:rsid w:val="00E43BF9"/>
    <w:rsid w:val="00E43E4A"/>
    <w:rsid w:val="00E47BC6"/>
    <w:rsid w:val="00E51930"/>
    <w:rsid w:val="00E54B70"/>
    <w:rsid w:val="00E55751"/>
    <w:rsid w:val="00E5652C"/>
    <w:rsid w:val="00E66DCD"/>
    <w:rsid w:val="00E7398E"/>
    <w:rsid w:val="00E8202D"/>
    <w:rsid w:val="00E829EB"/>
    <w:rsid w:val="00E82B94"/>
    <w:rsid w:val="00E87217"/>
    <w:rsid w:val="00E95AD3"/>
    <w:rsid w:val="00EA2311"/>
    <w:rsid w:val="00EB70E6"/>
    <w:rsid w:val="00EC0BEB"/>
    <w:rsid w:val="00EC7BC3"/>
    <w:rsid w:val="00ED4EB4"/>
    <w:rsid w:val="00ED7600"/>
    <w:rsid w:val="00EF6073"/>
    <w:rsid w:val="00EF698B"/>
    <w:rsid w:val="00F03F05"/>
    <w:rsid w:val="00F1362C"/>
    <w:rsid w:val="00F15C87"/>
    <w:rsid w:val="00F33EA7"/>
    <w:rsid w:val="00F37281"/>
    <w:rsid w:val="00F379A4"/>
    <w:rsid w:val="00F414F1"/>
    <w:rsid w:val="00F508B8"/>
    <w:rsid w:val="00F547AB"/>
    <w:rsid w:val="00F7195A"/>
    <w:rsid w:val="00F721CE"/>
    <w:rsid w:val="00F72CB1"/>
    <w:rsid w:val="00F8215E"/>
    <w:rsid w:val="00F824F5"/>
    <w:rsid w:val="00F83B29"/>
    <w:rsid w:val="00F86513"/>
    <w:rsid w:val="00F90FAB"/>
    <w:rsid w:val="00F9374D"/>
    <w:rsid w:val="00FA7FB5"/>
    <w:rsid w:val="00FB6924"/>
    <w:rsid w:val="00FC29B9"/>
    <w:rsid w:val="00FC6FD3"/>
    <w:rsid w:val="00FD190C"/>
    <w:rsid w:val="00FD1F42"/>
    <w:rsid w:val="00FD2225"/>
    <w:rsid w:val="00FE305C"/>
    <w:rsid w:val="00FF0301"/>
    <w:rsid w:val="00FF4CCE"/>
    <w:rsid w:val="00FF565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8DE01239-3F00-4EDA-9CB7-6B021B033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A14B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0153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53034074">
      <w:bodyDiv w:val="1"/>
      <w:marLeft w:val="0"/>
      <w:marRight w:val="0"/>
      <w:marTop w:val="0"/>
      <w:marBottom w:val="0"/>
      <w:divBdr>
        <w:top w:val="none" w:sz="0" w:space="0" w:color="auto"/>
        <w:left w:val="none" w:sz="0" w:space="0" w:color="auto"/>
        <w:bottom w:val="none" w:sz="0" w:space="0" w:color="auto"/>
        <w:right w:val="none" w:sz="0" w:space="0" w:color="auto"/>
      </w:divBdr>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187068316">
      <w:bodyDiv w:val="1"/>
      <w:marLeft w:val="0"/>
      <w:marRight w:val="0"/>
      <w:marTop w:val="0"/>
      <w:marBottom w:val="0"/>
      <w:divBdr>
        <w:top w:val="none" w:sz="0" w:space="0" w:color="auto"/>
        <w:left w:val="none" w:sz="0" w:space="0" w:color="auto"/>
        <w:bottom w:val="none" w:sz="0" w:space="0" w:color="auto"/>
        <w:right w:val="none" w:sz="0" w:space="0" w:color="auto"/>
      </w:divBdr>
    </w:div>
    <w:div w:id="26754216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28756039">
      <w:bodyDiv w:val="1"/>
      <w:marLeft w:val="0"/>
      <w:marRight w:val="0"/>
      <w:marTop w:val="0"/>
      <w:marBottom w:val="0"/>
      <w:divBdr>
        <w:top w:val="none" w:sz="0" w:space="0" w:color="auto"/>
        <w:left w:val="none" w:sz="0" w:space="0" w:color="auto"/>
        <w:bottom w:val="none" w:sz="0" w:space="0" w:color="auto"/>
        <w:right w:val="none" w:sz="0" w:space="0" w:color="auto"/>
      </w:divBdr>
    </w:div>
    <w:div w:id="365833620">
      <w:bodyDiv w:val="1"/>
      <w:marLeft w:val="0"/>
      <w:marRight w:val="0"/>
      <w:marTop w:val="0"/>
      <w:marBottom w:val="0"/>
      <w:divBdr>
        <w:top w:val="none" w:sz="0" w:space="0" w:color="auto"/>
        <w:left w:val="none" w:sz="0" w:space="0" w:color="auto"/>
        <w:bottom w:val="none" w:sz="0" w:space="0" w:color="auto"/>
        <w:right w:val="none" w:sz="0" w:space="0" w:color="auto"/>
      </w:divBdr>
    </w:div>
    <w:div w:id="419567849">
      <w:bodyDiv w:val="1"/>
      <w:marLeft w:val="0"/>
      <w:marRight w:val="0"/>
      <w:marTop w:val="0"/>
      <w:marBottom w:val="0"/>
      <w:divBdr>
        <w:top w:val="none" w:sz="0" w:space="0" w:color="auto"/>
        <w:left w:val="none" w:sz="0" w:space="0" w:color="auto"/>
        <w:bottom w:val="none" w:sz="0" w:space="0" w:color="auto"/>
        <w:right w:val="none" w:sz="0" w:space="0" w:color="auto"/>
      </w:divBdr>
    </w:div>
    <w:div w:id="437333521">
      <w:bodyDiv w:val="1"/>
      <w:marLeft w:val="0"/>
      <w:marRight w:val="0"/>
      <w:marTop w:val="0"/>
      <w:marBottom w:val="0"/>
      <w:divBdr>
        <w:top w:val="none" w:sz="0" w:space="0" w:color="auto"/>
        <w:left w:val="none" w:sz="0" w:space="0" w:color="auto"/>
        <w:bottom w:val="none" w:sz="0" w:space="0" w:color="auto"/>
        <w:right w:val="none" w:sz="0" w:space="0" w:color="auto"/>
      </w:divBdr>
    </w:div>
    <w:div w:id="647593508">
      <w:bodyDiv w:val="1"/>
      <w:marLeft w:val="0"/>
      <w:marRight w:val="0"/>
      <w:marTop w:val="0"/>
      <w:marBottom w:val="0"/>
      <w:divBdr>
        <w:top w:val="none" w:sz="0" w:space="0" w:color="auto"/>
        <w:left w:val="none" w:sz="0" w:space="0" w:color="auto"/>
        <w:bottom w:val="none" w:sz="0" w:space="0" w:color="auto"/>
        <w:right w:val="none" w:sz="0" w:space="0" w:color="auto"/>
      </w:divBdr>
    </w:div>
    <w:div w:id="742685453">
      <w:bodyDiv w:val="1"/>
      <w:marLeft w:val="0"/>
      <w:marRight w:val="0"/>
      <w:marTop w:val="0"/>
      <w:marBottom w:val="0"/>
      <w:divBdr>
        <w:top w:val="none" w:sz="0" w:space="0" w:color="auto"/>
        <w:left w:val="none" w:sz="0" w:space="0" w:color="auto"/>
        <w:bottom w:val="none" w:sz="0" w:space="0" w:color="auto"/>
        <w:right w:val="none" w:sz="0" w:space="0" w:color="auto"/>
      </w:divBdr>
      <w:divsChild>
        <w:div w:id="830948561">
          <w:marLeft w:val="0"/>
          <w:marRight w:val="0"/>
          <w:marTop w:val="0"/>
          <w:marBottom w:val="0"/>
          <w:divBdr>
            <w:top w:val="none" w:sz="0" w:space="0" w:color="auto"/>
            <w:left w:val="none" w:sz="0" w:space="0" w:color="auto"/>
            <w:bottom w:val="none" w:sz="0" w:space="0" w:color="auto"/>
            <w:right w:val="none" w:sz="0" w:space="0" w:color="auto"/>
          </w:divBdr>
        </w:div>
      </w:divsChild>
    </w:div>
    <w:div w:id="873689448">
      <w:bodyDiv w:val="1"/>
      <w:marLeft w:val="0"/>
      <w:marRight w:val="0"/>
      <w:marTop w:val="0"/>
      <w:marBottom w:val="0"/>
      <w:divBdr>
        <w:top w:val="none" w:sz="0" w:space="0" w:color="auto"/>
        <w:left w:val="none" w:sz="0" w:space="0" w:color="auto"/>
        <w:bottom w:val="none" w:sz="0" w:space="0" w:color="auto"/>
        <w:right w:val="none" w:sz="0" w:space="0" w:color="auto"/>
      </w:divBdr>
    </w:div>
    <w:div w:id="925649390">
      <w:bodyDiv w:val="1"/>
      <w:marLeft w:val="0"/>
      <w:marRight w:val="0"/>
      <w:marTop w:val="0"/>
      <w:marBottom w:val="0"/>
      <w:divBdr>
        <w:top w:val="none" w:sz="0" w:space="0" w:color="auto"/>
        <w:left w:val="none" w:sz="0" w:space="0" w:color="auto"/>
        <w:bottom w:val="none" w:sz="0" w:space="0" w:color="auto"/>
        <w:right w:val="none" w:sz="0" w:space="0" w:color="auto"/>
      </w:divBdr>
    </w:div>
    <w:div w:id="1180466815">
      <w:bodyDiv w:val="1"/>
      <w:marLeft w:val="0"/>
      <w:marRight w:val="0"/>
      <w:marTop w:val="0"/>
      <w:marBottom w:val="0"/>
      <w:divBdr>
        <w:top w:val="none" w:sz="0" w:space="0" w:color="auto"/>
        <w:left w:val="none" w:sz="0" w:space="0" w:color="auto"/>
        <w:bottom w:val="none" w:sz="0" w:space="0" w:color="auto"/>
        <w:right w:val="none" w:sz="0" w:space="0" w:color="auto"/>
      </w:divBdr>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297492276">
      <w:bodyDiv w:val="1"/>
      <w:marLeft w:val="0"/>
      <w:marRight w:val="0"/>
      <w:marTop w:val="0"/>
      <w:marBottom w:val="0"/>
      <w:divBdr>
        <w:top w:val="none" w:sz="0" w:space="0" w:color="auto"/>
        <w:left w:val="none" w:sz="0" w:space="0" w:color="auto"/>
        <w:bottom w:val="none" w:sz="0" w:space="0" w:color="auto"/>
        <w:right w:val="none" w:sz="0" w:space="0" w:color="auto"/>
      </w:divBdr>
    </w:div>
    <w:div w:id="1694725437">
      <w:bodyDiv w:val="1"/>
      <w:marLeft w:val="0"/>
      <w:marRight w:val="0"/>
      <w:marTop w:val="0"/>
      <w:marBottom w:val="0"/>
      <w:divBdr>
        <w:top w:val="none" w:sz="0" w:space="0" w:color="auto"/>
        <w:left w:val="none" w:sz="0" w:space="0" w:color="auto"/>
        <w:bottom w:val="none" w:sz="0" w:space="0" w:color="auto"/>
        <w:right w:val="none" w:sz="0" w:space="0" w:color="auto"/>
      </w:divBdr>
    </w:div>
    <w:div w:id="1713580334">
      <w:bodyDiv w:val="1"/>
      <w:marLeft w:val="0"/>
      <w:marRight w:val="0"/>
      <w:marTop w:val="0"/>
      <w:marBottom w:val="0"/>
      <w:divBdr>
        <w:top w:val="none" w:sz="0" w:space="0" w:color="auto"/>
        <w:left w:val="none" w:sz="0" w:space="0" w:color="auto"/>
        <w:bottom w:val="none" w:sz="0" w:space="0" w:color="auto"/>
        <w:right w:val="none" w:sz="0" w:space="0" w:color="auto"/>
      </w:divBdr>
    </w:div>
    <w:div w:id="1806386213">
      <w:bodyDiv w:val="1"/>
      <w:marLeft w:val="0"/>
      <w:marRight w:val="0"/>
      <w:marTop w:val="0"/>
      <w:marBottom w:val="0"/>
      <w:divBdr>
        <w:top w:val="none" w:sz="0" w:space="0" w:color="auto"/>
        <w:left w:val="none" w:sz="0" w:space="0" w:color="auto"/>
        <w:bottom w:val="none" w:sz="0" w:space="0" w:color="auto"/>
        <w:right w:val="none" w:sz="0" w:space="0" w:color="auto"/>
      </w:divBdr>
    </w:div>
    <w:div w:id="1811092736">
      <w:bodyDiv w:val="1"/>
      <w:marLeft w:val="0"/>
      <w:marRight w:val="0"/>
      <w:marTop w:val="0"/>
      <w:marBottom w:val="0"/>
      <w:divBdr>
        <w:top w:val="none" w:sz="0" w:space="0" w:color="auto"/>
        <w:left w:val="none" w:sz="0" w:space="0" w:color="auto"/>
        <w:bottom w:val="none" w:sz="0" w:space="0" w:color="auto"/>
        <w:right w:val="none" w:sz="0" w:space="0" w:color="auto"/>
      </w:divBdr>
    </w:div>
    <w:div w:id="1816027190">
      <w:bodyDiv w:val="1"/>
      <w:marLeft w:val="0"/>
      <w:marRight w:val="0"/>
      <w:marTop w:val="0"/>
      <w:marBottom w:val="0"/>
      <w:divBdr>
        <w:top w:val="none" w:sz="0" w:space="0" w:color="auto"/>
        <w:left w:val="none" w:sz="0" w:space="0" w:color="auto"/>
        <w:bottom w:val="none" w:sz="0" w:space="0" w:color="auto"/>
        <w:right w:val="none" w:sz="0" w:space="0" w:color="auto"/>
      </w:divBdr>
    </w:div>
    <w:div w:id="182874558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61255235">
      <w:bodyDiv w:val="1"/>
      <w:marLeft w:val="0"/>
      <w:marRight w:val="0"/>
      <w:marTop w:val="0"/>
      <w:marBottom w:val="0"/>
      <w:divBdr>
        <w:top w:val="none" w:sz="0" w:space="0" w:color="auto"/>
        <w:left w:val="none" w:sz="0" w:space="0" w:color="auto"/>
        <w:bottom w:val="none" w:sz="0" w:space="0" w:color="auto"/>
        <w:right w:val="none" w:sz="0" w:space="0" w:color="auto"/>
      </w:divBdr>
      <w:divsChild>
        <w:div w:id="443237030">
          <w:marLeft w:val="0"/>
          <w:marRight w:val="0"/>
          <w:marTop w:val="0"/>
          <w:marBottom w:val="0"/>
          <w:divBdr>
            <w:top w:val="none" w:sz="0" w:space="0" w:color="auto"/>
            <w:left w:val="none" w:sz="0" w:space="0" w:color="auto"/>
            <w:bottom w:val="none" w:sz="0" w:space="0" w:color="auto"/>
            <w:right w:val="none" w:sz="0" w:space="0" w:color="auto"/>
          </w:divBdr>
        </w:div>
      </w:divsChild>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RBI5PAMIO524-1616901215-57049</_dlc_DocId>
    <HideFromDelve xmlns="71c5aaf6-e6ce-465b-b873-5148d2a4c105">false</HideFromDelve>
    <Comments xmlns="3f2ce089-3858-4176-9a21-a30f9204848e">OK</Comments>
    <_dlc_DocIdUrl xmlns="71c5aaf6-e6ce-465b-b873-5148d2a4c105">
      <Url>https://nokia.sharepoint.com/sites/gxp/_layouts/15/DocIdRedir.aspx?ID=RBI5PAMIO524-1616901215-57049</Url>
      <Description>RBI5PAMIO524-1616901215-57049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7F41E-0957-4A34-A344-9B1C879C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2D80B-BEBE-4782-984C-D019DFB4895C}">
  <ds:schemaRefs>
    <ds:schemaRef ds:uri="http://schemas.microsoft.com/sharepoint/events"/>
  </ds:schemaRefs>
</ds:datastoreItem>
</file>

<file path=customXml/itemProps3.xml><?xml version="1.0" encoding="utf-8"?>
<ds:datastoreItem xmlns:ds="http://schemas.openxmlformats.org/officeDocument/2006/customXml" ds:itemID="{A666F96C-1DD0-4431-9B98-0EBDB9A454FE}">
  <ds:schemaRefs>
    <ds:schemaRef ds:uri="Microsoft.SharePoint.Taxonomy.ContentTypeSync"/>
  </ds:schemaRefs>
</ds:datastoreItem>
</file>

<file path=customXml/itemProps4.xml><?xml version="1.0" encoding="utf-8"?>
<ds:datastoreItem xmlns:ds="http://schemas.openxmlformats.org/officeDocument/2006/customXml" ds:itemID="{32DF60AB-976D-4A82-B4AA-8B04D159A64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E850A24-15A2-49EE-BA1A-6ED3DB671D7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92</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68</cp:revision>
  <dcterms:created xsi:type="dcterms:W3CDTF">2025-09-03T01:57:00Z</dcterms:created>
  <dcterms:modified xsi:type="dcterms:W3CDTF">2025-10-03T10:25:00Z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e922855c-1fdc-4ee4-a710-897598391234</vt:lpwstr>
  </property>
</Properties>
</file>